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511C17">
        <w:trPr>
          <w:trHeight w:val="340"/>
        </w:trPr>
        <w:tc>
          <w:tcPr>
            <w:tcW w:w="2518" w:type="dxa"/>
            <w:shd w:val="clear" w:color="auto" w:fill="661C33"/>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9F9F9"/>
            <w:vAlign w:val="center"/>
          </w:tcPr>
          <w:p w14:paraId="6875F3BB" w14:textId="6D240B7C" w:rsidR="00B53A27" w:rsidRPr="00936D55" w:rsidRDefault="00C05DD1" w:rsidP="00B53A27">
            <w:pPr>
              <w:spacing w:after="0" w:line="276" w:lineRule="auto"/>
              <w:rPr>
                <w:rFonts w:asciiTheme="minorHAnsi" w:hAnsiTheme="minorHAnsi" w:cstheme="minorHAnsi"/>
              </w:rPr>
            </w:pPr>
            <w:r w:rsidRPr="00C05DD1">
              <w:rPr>
                <w:rFonts w:asciiTheme="minorHAnsi" w:hAnsiTheme="minorHAnsi" w:cstheme="minorHAnsi"/>
              </w:rPr>
              <w:t>Atención y Prevención de la Violencia Familiar</w:t>
            </w:r>
          </w:p>
        </w:tc>
      </w:tr>
      <w:tr w:rsidR="00B53A27" w:rsidRPr="00936D55" w14:paraId="77CED2D0" w14:textId="77777777" w:rsidTr="00511C17">
        <w:trPr>
          <w:trHeight w:val="340"/>
        </w:trPr>
        <w:tc>
          <w:tcPr>
            <w:tcW w:w="2518" w:type="dxa"/>
            <w:shd w:val="clear" w:color="auto" w:fill="661C33"/>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9F9F9"/>
            <w:vAlign w:val="center"/>
          </w:tcPr>
          <w:p w14:paraId="5527ED7E" w14:textId="3141205E" w:rsidR="00B53A27" w:rsidRPr="00936D55" w:rsidRDefault="00C05DD1" w:rsidP="00B53A27">
            <w:pPr>
              <w:spacing w:after="0" w:line="276" w:lineRule="auto"/>
              <w:rPr>
                <w:rFonts w:asciiTheme="minorHAnsi" w:hAnsiTheme="minorHAnsi" w:cstheme="minorHAnsi"/>
              </w:rPr>
            </w:pPr>
            <w:r w:rsidRPr="00C05DD1">
              <w:rPr>
                <w:rFonts w:asciiTheme="minorHAnsi" w:hAnsiTheme="minorHAnsi" w:cstheme="minorHAnsi"/>
              </w:rPr>
              <w:t>Consejo Estatal para la Prevención y Atención de la Violencia Familiar (CEPAVIF)</w:t>
            </w:r>
          </w:p>
        </w:tc>
      </w:tr>
      <w:tr w:rsidR="00B53A27" w:rsidRPr="00936D55" w14:paraId="0D97458B" w14:textId="77777777" w:rsidTr="00511C17">
        <w:trPr>
          <w:trHeight w:val="340"/>
        </w:trPr>
        <w:tc>
          <w:tcPr>
            <w:tcW w:w="2518" w:type="dxa"/>
            <w:shd w:val="clear" w:color="auto" w:fill="661C33"/>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9F9F9"/>
            <w:vAlign w:val="center"/>
          </w:tcPr>
          <w:p w14:paraId="75BA77EA" w14:textId="2BA8EE08" w:rsidR="00B53A27" w:rsidRPr="00936D55" w:rsidRDefault="00C05DD1" w:rsidP="00B53A27">
            <w:pPr>
              <w:spacing w:after="0" w:line="276" w:lineRule="auto"/>
              <w:rPr>
                <w:rFonts w:asciiTheme="minorHAnsi" w:hAnsiTheme="minorHAnsi" w:cstheme="minorHAnsi"/>
              </w:rPr>
            </w:pPr>
            <w:r w:rsidRPr="00C05DD1">
              <w:rPr>
                <w:rFonts w:asciiTheme="minorHAnsi" w:hAnsiTheme="minorHAnsi" w:cstheme="minorHAnsi"/>
              </w:rPr>
              <w:t>CEPAVIF</w:t>
            </w:r>
          </w:p>
        </w:tc>
      </w:tr>
      <w:tr w:rsidR="00B53A27" w:rsidRPr="00936D55" w14:paraId="5D32DA8A" w14:textId="77777777" w:rsidTr="00511C17">
        <w:trPr>
          <w:trHeight w:val="340"/>
        </w:trPr>
        <w:tc>
          <w:tcPr>
            <w:tcW w:w="2518" w:type="dxa"/>
            <w:shd w:val="clear" w:color="auto" w:fill="661C33"/>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9F9F9"/>
            <w:vAlign w:val="center"/>
          </w:tcPr>
          <w:p w14:paraId="48B830BF" w14:textId="546AC2E1" w:rsidR="00B53A27" w:rsidRPr="00936D55" w:rsidRDefault="00C05DD1" w:rsidP="00B53A27">
            <w:pPr>
              <w:spacing w:after="0" w:line="276" w:lineRule="auto"/>
              <w:rPr>
                <w:rFonts w:asciiTheme="minorHAnsi" w:hAnsiTheme="minorHAnsi" w:cstheme="minorHAnsi"/>
              </w:rPr>
            </w:pPr>
            <w:r>
              <w:rPr>
                <w:rFonts w:asciiTheme="minorHAnsi" w:hAnsiTheme="minorHAnsi" w:cstheme="minorHAnsi"/>
              </w:rPr>
              <w:t>Desempeño</w:t>
            </w:r>
          </w:p>
        </w:tc>
      </w:tr>
      <w:tr w:rsidR="00B53A27" w:rsidRPr="00936D55" w14:paraId="5AC1B1FE" w14:textId="77777777" w:rsidTr="00511C17">
        <w:trPr>
          <w:trHeight w:val="340"/>
        </w:trPr>
        <w:tc>
          <w:tcPr>
            <w:tcW w:w="2518" w:type="dxa"/>
            <w:shd w:val="clear" w:color="auto" w:fill="661C33"/>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9F9F9"/>
            <w:vAlign w:val="center"/>
          </w:tcPr>
          <w:p w14:paraId="4F5A6AD8" w14:textId="09E298C7" w:rsidR="00B53A27" w:rsidRPr="00936D55" w:rsidRDefault="00C05DD1" w:rsidP="00B53A27">
            <w:pPr>
              <w:spacing w:after="0" w:line="276" w:lineRule="auto"/>
              <w:rPr>
                <w:rFonts w:asciiTheme="minorHAnsi" w:hAnsiTheme="minorHAnsi" w:cstheme="minorHAnsi"/>
              </w:rPr>
            </w:pPr>
            <w:r>
              <w:rPr>
                <w:rFonts w:asciiTheme="minorHAnsi" w:hAnsiTheme="minorHAnsi" w:cstheme="minorHAnsi"/>
              </w:rPr>
              <w:t>2025</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511C17">
        <w:trPr>
          <w:trHeight w:val="340"/>
        </w:trPr>
        <w:tc>
          <w:tcPr>
            <w:tcW w:w="9355" w:type="dxa"/>
            <w:shd w:val="clear" w:color="auto" w:fill="661C33"/>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631"/>
        <w:gridCol w:w="2425"/>
      </w:tblGrid>
      <w:tr w:rsidR="00BD0258" w:rsidRPr="00BD0258" w14:paraId="144EB42F" w14:textId="77777777" w:rsidTr="00A86DC5">
        <w:trPr>
          <w:trHeight w:val="886"/>
          <w:tblHeader/>
        </w:trPr>
        <w:tc>
          <w:tcPr>
            <w:tcW w:w="1942" w:type="dxa"/>
            <w:shd w:val="clear" w:color="auto" w:fill="661C33"/>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661C33"/>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631" w:type="dxa"/>
            <w:shd w:val="clear" w:color="auto" w:fill="661C33"/>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425" w:type="dxa"/>
            <w:shd w:val="clear" w:color="auto" w:fill="661C33"/>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C05DD1" w:rsidRPr="00936D55" w14:paraId="3F02C46D" w14:textId="77777777" w:rsidTr="00A86DC5">
        <w:tc>
          <w:tcPr>
            <w:tcW w:w="1942" w:type="dxa"/>
            <w:vAlign w:val="center"/>
          </w:tcPr>
          <w:p w14:paraId="70425297" w14:textId="27D32131" w:rsidR="00C05DD1" w:rsidRPr="00936D55" w:rsidRDefault="00C05DD1"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C05DD1" w:rsidRPr="00D02A3D" w:rsidRDefault="00C05DD1" w:rsidP="00A86DC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3F3BC774"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No presento el formato completo de la MIR, el cual contiene resumen narrativo, indicadores, medios de verificación y supuestos, así como demás datos de identificación y alineación de programa presupuestario</w:t>
            </w:r>
          </w:p>
        </w:tc>
        <w:tc>
          <w:tcPr>
            <w:tcW w:w="2631" w:type="dxa"/>
            <w:vAlign w:val="center"/>
          </w:tcPr>
          <w:p w14:paraId="5A8AE607" w14:textId="01F8B7A6" w:rsidR="00C05DD1" w:rsidRPr="00A86DC5" w:rsidRDefault="00A86DC5"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Es factible, s</w:t>
            </w:r>
            <w:r w:rsidR="003461E0" w:rsidRPr="00A86DC5">
              <w:rPr>
                <w:rFonts w:asciiTheme="minorHAnsi" w:hAnsiTheme="minorHAnsi" w:cstheme="minorHAnsi"/>
                <w:sz w:val="20"/>
                <w:szCs w:val="20"/>
              </w:rPr>
              <w:t xml:space="preserve">e </w:t>
            </w:r>
            <w:r w:rsidRPr="00A86DC5">
              <w:rPr>
                <w:rFonts w:asciiTheme="minorHAnsi" w:hAnsiTheme="minorHAnsi" w:cstheme="minorHAnsi"/>
                <w:sz w:val="20"/>
                <w:szCs w:val="20"/>
              </w:rPr>
              <w:t>llevará</w:t>
            </w:r>
            <w:r w:rsidR="003461E0" w:rsidRPr="00A86DC5">
              <w:rPr>
                <w:rFonts w:asciiTheme="minorHAnsi" w:hAnsiTheme="minorHAnsi" w:cstheme="minorHAnsi"/>
                <w:sz w:val="20"/>
                <w:szCs w:val="20"/>
              </w:rPr>
              <w:t xml:space="preserve"> a cabo la MIR para el año 2026.</w:t>
            </w:r>
          </w:p>
        </w:tc>
        <w:tc>
          <w:tcPr>
            <w:tcW w:w="2425" w:type="dxa"/>
            <w:vAlign w:val="center"/>
          </w:tcPr>
          <w:p w14:paraId="1DA7876B" w14:textId="2244BFC6"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Revisar y actualizar la MIR, los indicadores y sus respectivas fichas técnicas apegándose a la Metodología de Marco Lógico.</w:t>
            </w:r>
          </w:p>
        </w:tc>
      </w:tr>
      <w:tr w:rsidR="00C05DD1" w:rsidRPr="00936D55" w14:paraId="4D3DAD0C" w14:textId="77777777" w:rsidTr="00A86DC5">
        <w:tc>
          <w:tcPr>
            <w:tcW w:w="1942" w:type="dxa"/>
            <w:vAlign w:val="center"/>
          </w:tcPr>
          <w:p w14:paraId="6EBB4888" w14:textId="77777777" w:rsidR="00C05DD1" w:rsidRPr="00936D55" w:rsidRDefault="00C05DD1"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C05DD1" w:rsidRPr="00D02A3D" w:rsidRDefault="00C05DD1" w:rsidP="00A86DC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6B4719FA"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Es recomendable revisar, redefinir y cuantificar la población potencial, objetivo y atendida</w:t>
            </w:r>
          </w:p>
        </w:tc>
        <w:tc>
          <w:tcPr>
            <w:tcW w:w="2631" w:type="dxa"/>
            <w:vAlign w:val="center"/>
          </w:tcPr>
          <w:p w14:paraId="36B3706E" w14:textId="79B79652" w:rsidR="00C05DD1" w:rsidRPr="00A86DC5" w:rsidRDefault="00A86DC5"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 xml:space="preserve">Es factible, </w:t>
            </w:r>
            <w:r w:rsidRPr="00A86DC5">
              <w:rPr>
                <w:rFonts w:asciiTheme="minorHAnsi" w:hAnsiTheme="minorHAnsi" w:cstheme="minorHAnsi"/>
                <w:sz w:val="20"/>
                <w:szCs w:val="20"/>
              </w:rPr>
              <w:t>s</w:t>
            </w:r>
            <w:r w:rsidR="00B17745" w:rsidRPr="00A86DC5">
              <w:rPr>
                <w:rFonts w:asciiTheme="minorHAnsi" w:hAnsiTheme="minorHAnsi" w:cstheme="minorHAnsi"/>
                <w:sz w:val="20"/>
                <w:szCs w:val="20"/>
              </w:rPr>
              <w:t xml:space="preserve">e atenderá la recomendación </w:t>
            </w:r>
            <w:r w:rsidR="003461E0" w:rsidRPr="00A86DC5">
              <w:rPr>
                <w:rFonts w:asciiTheme="minorHAnsi" w:hAnsiTheme="minorHAnsi" w:cstheme="minorHAnsi"/>
                <w:sz w:val="20"/>
                <w:szCs w:val="20"/>
              </w:rPr>
              <w:t xml:space="preserve">para la elaboración de la MIR 2026, según sean las indicaciones institucionales sobre </w:t>
            </w:r>
            <w:r w:rsidR="00B17745" w:rsidRPr="00A86DC5">
              <w:rPr>
                <w:rFonts w:asciiTheme="minorHAnsi" w:hAnsiTheme="minorHAnsi" w:cstheme="minorHAnsi"/>
                <w:sz w:val="20"/>
                <w:szCs w:val="20"/>
              </w:rPr>
              <w:t>los recursos programados.</w:t>
            </w:r>
          </w:p>
        </w:tc>
        <w:tc>
          <w:tcPr>
            <w:tcW w:w="2425" w:type="dxa"/>
            <w:vAlign w:val="center"/>
          </w:tcPr>
          <w:p w14:paraId="1CED0DF8" w14:textId="427DDA9C"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Revisar, redefinir y cuantificar las poblaciones (potencial, objetivo y atendida).</w:t>
            </w:r>
          </w:p>
        </w:tc>
      </w:tr>
      <w:tr w:rsidR="00C05DD1" w:rsidRPr="00936D55" w14:paraId="6202F808" w14:textId="77777777" w:rsidTr="00A86DC5">
        <w:tc>
          <w:tcPr>
            <w:tcW w:w="1942" w:type="dxa"/>
            <w:vAlign w:val="center"/>
          </w:tcPr>
          <w:p w14:paraId="2FCCAB4C" w14:textId="77777777" w:rsidR="00C05DD1" w:rsidRPr="00936D55" w:rsidRDefault="00C05DD1"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C05DD1" w:rsidRPr="00D02A3D" w:rsidRDefault="00C05DD1" w:rsidP="00A86DC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4C3DA5D5" w14:textId="21D4C74C"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Cabe mencionar que la UR expresa que el Pp tuvo una población atendida de 44,743 personas, sin embargo, en el Anexo de Identificación de la Población, dicha cantidad es menor, por lo que se sugiere tener un padrón de beneficiarios estandarizado</w:t>
            </w:r>
          </w:p>
        </w:tc>
        <w:tc>
          <w:tcPr>
            <w:tcW w:w="2631" w:type="dxa"/>
            <w:vAlign w:val="center"/>
          </w:tcPr>
          <w:p w14:paraId="740FC487" w14:textId="24271CDF" w:rsidR="00C05DD1" w:rsidRPr="00A86DC5" w:rsidRDefault="00A86DC5"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 xml:space="preserve">Es factible, </w:t>
            </w:r>
            <w:r w:rsidRPr="00A86DC5">
              <w:rPr>
                <w:rFonts w:asciiTheme="minorHAnsi" w:hAnsiTheme="minorHAnsi" w:cstheme="minorHAnsi"/>
                <w:sz w:val="20"/>
                <w:szCs w:val="20"/>
              </w:rPr>
              <w:t>s</w:t>
            </w:r>
            <w:r w:rsidR="00B17745" w:rsidRPr="00A86DC5">
              <w:rPr>
                <w:rFonts w:asciiTheme="minorHAnsi" w:hAnsiTheme="minorHAnsi" w:cstheme="minorHAnsi"/>
                <w:sz w:val="20"/>
                <w:szCs w:val="20"/>
              </w:rPr>
              <w:t>e atenderá la recomendación de acuerdo a los recursos programados.</w:t>
            </w:r>
          </w:p>
        </w:tc>
        <w:tc>
          <w:tcPr>
            <w:tcW w:w="2425" w:type="dxa"/>
            <w:vAlign w:val="center"/>
          </w:tcPr>
          <w:p w14:paraId="1BF35B51" w14:textId="713857AE"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Contar con un padrón de beneficiarios donde se concentren los datos de la población atendida del Pp.</w:t>
            </w:r>
          </w:p>
        </w:tc>
      </w:tr>
      <w:tr w:rsidR="00C05DD1" w:rsidRPr="00936D55" w14:paraId="1CF8818E" w14:textId="77777777" w:rsidTr="00A86DC5">
        <w:tc>
          <w:tcPr>
            <w:tcW w:w="1942" w:type="dxa"/>
            <w:vAlign w:val="center"/>
          </w:tcPr>
          <w:p w14:paraId="3D1E0840" w14:textId="77777777" w:rsidR="00C05DD1" w:rsidRPr="00936D55" w:rsidRDefault="00C05DD1"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1CEFB19" w14:textId="352FCC66" w:rsidR="00C05DD1" w:rsidRPr="00C05DD1" w:rsidRDefault="00C05DD1" w:rsidP="00A86DC5">
            <w:pPr>
              <w:spacing w:after="0" w:line="276" w:lineRule="auto"/>
              <w:jc w:val="center"/>
              <w:rPr>
                <w:rFonts w:asciiTheme="minorHAnsi" w:hAnsiTheme="minorHAnsi" w:cstheme="minorHAnsi"/>
                <w:b/>
                <w:bCs/>
                <w:sz w:val="20"/>
                <w:szCs w:val="20"/>
              </w:rPr>
            </w:pPr>
            <w:r w:rsidRPr="00C05DD1">
              <w:rPr>
                <w:rFonts w:asciiTheme="minorHAnsi" w:hAnsiTheme="minorHAnsi" w:cstheme="minorHAnsi"/>
                <w:b/>
                <w:bCs/>
                <w:sz w:val="20"/>
                <w:szCs w:val="20"/>
              </w:rPr>
              <w:t>4</w:t>
            </w:r>
          </w:p>
        </w:tc>
        <w:tc>
          <w:tcPr>
            <w:tcW w:w="2226" w:type="dxa"/>
            <w:vAlign w:val="center"/>
          </w:tcPr>
          <w:p w14:paraId="6C83BB7B" w14:textId="52701427"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 xml:space="preserve">No presento el formato completo de la MIR, el cual contiene resumen narrativo, indicadores, medios de verificación y </w:t>
            </w:r>
            <w:r w:rsidRPr="00A86DC5">
              <w:rPr>
                <w:rFonts w:asciiTheme="minorHAnsi" w:hAnsiTheme="minorHAnsi" w:cstheme="minorHAnsi"/>
                <w:sz w:val="20"/>
                <w:szCs w:val="20"/>
              </w:rPr>
              <w:lastRenderedPageBreak/>
              <w:t>supuestos, así como demás datos de identificación y alineación de programa presupuestario</w:t>
            </w:r>
          </w:p>
        </w:tc>
        <w:tc>
          <w:tcPr>
            <w:tcW w:w="2631" w:type="dxa"/>
            <w:vAlign w:val="center"/>
          </w:tcPr>
          <w:p w14:paraId="14BC4FE1" w14:textId="231477CC" w:rsidR="00C05DD1" w:rsidRPr="00A86DC5" w:rsidRDefault="00A86DC5"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lastRenderedPageBreak/>
              <w:t xml:space="preserve">Es factible, </w:t>
            </w:r>
            <w:r w:rsidRPr="00A86DC5">
              <w:rPr>
                <w:rFonts w:asciiTheme="minorHAnsi" w:hAnsiTheme="minorHAnsi" w:cstheme="minorHAnsi"/>
                <w:sz w:val="20"/>
                <w:szCs w:val="20"/>
              </w:rPr>
              <w:t>s</w:t>
            </w:r>
            <w:r w:rsidR="003461E0" w:rsidRPr="00A86DC5">
              <w:rPr>
                <w:rFonts w:asciiTheme="minorHAnsi" w:hAnsiTheme="minorHAnsi" w:cstheme="minorHAnsi"/>
                <w:sz w:val="20"/>
                <w:szCs w:val="20"/>
              </w:rPr>
              <w:t xml:space="preserve">e </w:t>
            </w:r>
            <w:r w:rsidRPr="00A86DC5">
              <w:rPr>
                <w:rFonts w:asciiTheme="minorHAnsi" w:hAnsiTheme="minorHAnsi" w:cstheme="minorHAnsi"/>
                <w:sz w:val="20"/>
                <w:szCs w:val="20"/>
              </w:rPr>
              <w:t>llevará</w:t>
            </w:r>
            <w:r w:rsidR="003461E0" w:rsidRPr="00A86DC5">
              <w:rPr>
                <w:rFonts w:asciiTheme="minorHAnsi" w:hAnsiTheme="minorHAnsi" w:cstheme="minorHAnsi"/>
                <w:sz w:val="20"/>
                <w:szCs w:val="20"/>
              </w:rPr>
              <w:t xml:space="preserve"> cabo el formato completo de MIR.</w:t>
            </w:r>
          </w:p>
        </w:tc>
        <w:tc>
          <w:tcPr>
            <w:tcW w:w="2425" w:type="dxa"/>
            <w:vAlign w:val="center"/>
          </w:tcPr>
          <w:p w14:paraId="17511753" w14:textId="19889338"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 xml:space="preserve">Identificar si los indicadores y/o mecanismos del Pp consideran el enfoque de género, así como el efecto </w:t>
            </w:r>
            <w:r w:rsidRPr="00A86DC5">
              <w:rPr>
                <w:rFonts w:asciiTheme="minorHAnsi" w:hAnsiTheme="minorHAnsi" w:cstheme="minorHAnsi"/>
                <w:sz w:val="20"/>
                <w:szCs w:val="20"/>
              </w:rPr>
              <w:lastRenderedPageBreak/>
              <w:t>diferenciado para mujeres y hombres.</w:t>
            </w:r>
          </w:p>
        </w:tc>
      </w:tr>
      <w:tr w:rsidR="00C05DD1" w:rsidRPr="00936D55" w14:paraId="04894905" w14:textId="77777777" w:rsidTr="00A86DC5">
        <w:tc>
          <w:tcPr>
            <w:tcW w:w="1942" w:type="dxa"/>
            <w:vAlign w:val="center"/>
          </w:tcPr>
          <w:p w14:paraId="05C146EA" w14:textId="77777777" w:rsidR="00C05DD1" w:rsidRPr="00936D55" w:rsidRDefault="00C05DD1"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2D261316" w14:textId="5FBAE3C4" w:rsidR="00C05DD1" w:rsidRPr="00C05DD1" w:rsidRDefault="00C05DD1" w:rsidP="00A86DC5">
            <w:pPr>
              <w:spacing w:after="0" w:line="276" w:lineRule="auto"/>
              <w:jc w:val="center"/>
              <w:rPr>
                <w:rFonts w:asciiTheme="minorHAnsi" w:hAnsiTheme="minorHAnsi" w:cstheme="minorHAnsi"/>
                <w:b/>
                <w:bCs/>
                <w:sz w:val="20"/>
                <w:szCs w:val="20"/>
              </w:rPr>
            </w:pPr>
            <w:r w:rsidRPr="00C05DD1">
              <w:rPr>
                <w:rFonts w:asciiTheme="minorHAnsi" w:hAnsiTheme="minorHAnsi" w:cstheme="minorHAnsi"/>
                <w:b/>
                <w:bCs/>
                <w:sz w:val="20"/>
                <w:szCs w:val="20"/>
              </w:rPr>
              <w:t>5</w:t>
            </w:r>
          </w:p>
        </w:tc>
        <w:tc>
          <w:tcPr>
            <w:tcW w:w="2226" w:type="dxa"/>
            <w:vAlign w:val="center"/>
          </w:tcPr>
          <w:p w14:paraId="28B708DD" w14:textId="099CBC81" w:rsidR="00C05DD1" w:rsidRPr="00A86DC5" w:rsidRDefault="00AF7A9E"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No se identifican mecanismos respecto a la perspectiva de género (no se contestó anexo)</w:t>
            </w:r>
          </w:p>
        </w:tc>
        <w:tc>
          <w:tcPr>
            <w:tcW w:w="2631" w:type="dxa"/>
            <w:vAlign w:val="center"/>
          </w:tcPr>
          <w:p w14:paraId="10DBBFE9" w14:textId="26ABD8B9" w:rsidR="00C05DD1" w:rsidRPr="00A86DC5" w:rsidRDefault="00A86DC5"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 xml:space="preserve">Es factible, </w:t>
            </w:r>
            <w:r w:rsidRPr="00A86DC5">
              <w:rPr>
                <w:rFonts w:asciiTheme="minorHAnsi" w:hAnsiTheme="minorHAnsi" w:cstheme="minorHAnsi"/>
                <w:sz w:val="20"/>
                <w:szCs w:val="20"/>
              </w:rPr>
              <w:t>s</w:t>
            </w:r>
            <w:r w:rsidR="003461E0" w:rsidRPr="00A86DC5">
              <w:rPr>
                <w:rFonts w:asciiTheme="minorHAnsi" w:hAnsiTheme="minorHAnsi" w:cstheme="minorHAnsi"/>
                <w:sz w:val="20"/>
                <w:szCs w:val="20"/>
              </w:rPr>
              <w:t>e incluirá los mecánicos correspondientes para contestar el formato correspondiente.</w:t>
            </w:r>
          </w:p>
        </w:tc>
        <w:tc>
          <w:tcPr>
            <w:tcW w:w="2425" w:type="dxa"/>
            <w:vAlign w:val="center"/>
          </w:tcPr>
          <w:p w14:paraId="595DF4E8" w14:textId="27847920" w:rsidR="00C05DD1" w:rsidRPr="00A86DC5" w:rsidRDefault="00C05DD1"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Generar evidencia sobre la contribución del Pp a la reducción de las brechas de desigualdad de género.</w:t>
            </w:r>
          </w:p>
        </w:tc>
      </w:tr>
      <w:tr w:rsidR="00D4525C" w:rsidRPr="00936D55" w14:paraId="106E7DB7" w14:textId="77777777" w:rsidTr="00A86DC5">
        <w:tc>
          <w:tcPr>
            <w:tcW w:w="1942" w:type="dxa"/>
            <w:vAlign w:val="center"/>
          </w:tcPr>
          <w:p w14:paraId="1FC0CF24" w14:textId="77777777" w:rsidR="00D4525C" w:rsidRPr="00936D55" w:rsidRDefault="00D4525C"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C14A5A5" w14:textId="32B14466" w:rsidR="00D4525C" w:rsidRPr="00C05DD1" w:rsidRDefault="00D4525C" w:rsidP="00A86DC5">
            <w:pPr>
              <w:spacing w:after="0" w:line="276" w:lineRule="auto"/>
              <w:jc w:val="center"/>
              <w:rPr>
                <w:rFonts w:asciiTheme="minorHAnsi" w:hAnsiTheme="minorHAnsi" w:cstheme="minorHAnsi"/>
                <w:b/>
                <w:bCs/>
                <w:sz w:val="20"/>
                <w:szCs w:val="20"/>
              </w:rPr>
            </w:pPr>
            <w:r w:rsidRPr="00C05DD1">
              <w:rPr>
                <w:rFonts w:asciiTheme="minorHAnsi" w:hAnsiTheme="minorHAnsi" w:cstheme="minorHAnsi"/>
                <w:b/>
                <w:bCs/>
                <w:sz w:val="20"/>
                <w:szCs w:val="20"/>
              </w:rPr>
              <w:t>6</w:t>
            </w:r>
          </w:p>
        </w:tc>
        <w:tc>
          <w:tcPr>
            <w:tcW w:w="2226" w:type="dxa"/>
            <w:vAlign w:val="center"/>
          </w:tcPr>
          <w:p w14:paraId="6F2390C4" w14:textId="0378B626" w:rsidR="00D4525C" w:rsidRPr="00A86DC5" w:rsidRDefault="00D4525C"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No se identifican mecanismos respecto a la perspectiva de género (no se contestó anexo)</w:t>
            </w:r>
          </w:p>
        </w:tc>
        <w:tc>
          <w:tcPr>
            <w:tcW w:w="2631" w:type="dxa"/>
            <w:vAlign w:val="center"/>
          </w:tcPr>
          <w:p w14:paraId="4275A9B6" w14:textId="267766B0" w:rsidR="00D4525C" w:rsidRPr="00A86DC5" w:rsidRDefault="003461E0"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Se incluirá los mecánicos correspondientes para contestar el formato correspondiente.</w:t>
            </w:r>
          </w:p>
        </w:tc>
        <w:tc>
          <w:tcPr>
            <w:tcW w:w="2425" w:type="dxa"/>
            <w:vAlign w:val="center"/>
          </w:tcPr>
          <w:p w14:paraId="36FC845C" w14:textId="202799CB" w:rsidR="00D4525C" w:rsidRPr="00A86DC5" w:rsidRDefault="00D4525C"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Realizan consultas sobre el grado de satisfacción de los beneficiarios del Pp.</w:t>
            </w:r>
          </w:p>
        </w:tc>
      </w:tr>
      <w:tr w:rsidR="00D4525C" w:rsidRPr="00936D55" w14:paraId="7548F7D1" w14:textId="77777777" w:rsidTr="00A86DC5">
        <w:tc>
          <w:tcPr>
            <w:tcW w:w="1942" w:type="dxa"/>
            <w:vAlign w:val="center"/>
          </w:tcPr>
          <w:p w14:paraId="5599C50F" w14:textId="77777777" w:rsidR="00D4525C" w:rsidRPr="00936D55" w:rsidRDefault="00D4525C"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B6FF317" w14:textId="7BDDC5D0" w:rsidR="00D4525C" w:rsidRPr="00C05DD1" w:rsidRDefault="00D4525C" w:rsidP="00A86DC5">
            <w:pPr>
              <w:spacing w:after="0" w:line="276" w:lineRule="auto"/>
              <w:jc w:val="center"/>
              <w:rPr>
                <w:rFonts w:asciiTheme="minorHAnsi" w:hAnsiTheme="minorHAnsi" w:cstheme="minorHAnsi"/>
                <w:b/>
                <w:bCs/>
                <w:sz w:val="20"/>
                <w:szCs w:val="20"/>
              </w:rPr>
            </w:pPr>
            <w:r w:rsidRPr="00C05DD1">
              <w:rPr>
                <w:rFonts w:asciiTheme="minorHAnsi" w:hAnsiTheme="minorHAnsi" w:cstheme="minorHAnsi"/>
                <w:b/>
                <w:bCs/>
                <w:sz w:val="20"/>
                <w:szCs w:val="20"/>
              </w:rPr>
              <w:t>7</w:t>
            </w:r>
          </w:p>
        </w:tc>
        <w:tc>
          <w:tcPr>
            <w:tcW w:w="2226" w:type="dxa"/>
            <w:vMerge w:val="restart"/>
            <w:vAlign w:val="center"/>
          </w:tcPr>
          <w:p w14:paraId="50CD97B1" w14:textId="1AC911EE" w:rsidR="00D4525C" w:rsidRPr="00A86DC5" w:rsidRDefault="00D4525C"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Centrarse en recuperar el alcance masivo en la prestación de servicios y optimizar los recursos donde no se alcanzó la meta</w:t>
            </w:r>
          </w:p>
        </w:tc>
        <w:tc>
          <w:tcPr>
            <w:tcW w:w="2631" w:type="dxa"/>
            <w:vAlign w:val="center"/>
          </w:tcPr>
          <w:p w14:paraId="7A412F13" w14:textId="5CE41A08" w:rsidR="00D4525C" w:rsidRPr="00A86DC5" w:rsidRDefault="00A86DC5"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 xml:space="preserve">Es factible, </w:t>
            </w:r>
            <w:r w:rsidRPr="00A86DC5">
              <w:rPr>
                <w:rFonts w:asciiTheme="minorHAnsi" w:hAnsiTheme="minorHAnsi" w:cstheme="minorHAnsi"/>
                <w:sz w:val="20"/>
                <w:szCs w:val="20"/>
              </w:rPr>
              <w:t>s</w:t>
            </w:r>
            <w:r w:rsidR="00D4525C" w:rsidRPr="00A86DC5">
              <w:rPr>
                <w:rFonts w:asciiTheme="minorHAnsi" w:hAnsiTheme="minorHAnsi" w:cstheme="minorHAnsi"/>
                <w:sz w:val="20"/>
                <w:szCs w:val="20"/>
              </w:rPr>
              <w:t>e atenderá la recomendación en la medida de los posible.</w:t>
            </w:r>
          </w:p>
        </w:tc>
        <w:tc>
          <w:tcPr>
            <w:tcW w:w="2425" w:type="dxa"/>
            <w:vAlign w:val="center"/>
          </w:tcPr>
          <w:p w14:paraId="31B7DA93" w14:textId="2A43BA11" w:rsidR="00D4525C" w:rsidRPr="00A86DC5" w:rsidRDefault="00D4525C"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Aumentar la capacitación a personal de primer contacto (sector salud, educativo, y seguridad) e implementar la capacitación constante al personal que brinda atención multidisciplinaria.</w:t>
            </w:r>
          </w:p>
        </w:tc>
      </w:tr>
      <w:tr w:rsidR="00D4525C" w:rsidRPr="00936D55" w14:paraId="7AD6A49E" w14:textId="77777777" w:rsidTr="00A86DC5">
        <w:tc>
          <w:tcPr>
            <w:tcW w:w="1942" w:type="dxa"/>
            <w:vAlign w:val="center"/>
          </w:tcPr>
          <w:p w14:paraId="05FAA8D6" w14:textId="77777777" w:rsidR="00D4525C" w:rsidRPr="00936D55" w:rsidRDefault="00D4525C" w:rsidP="00A86D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8E8CB87" w14:textId="1E131F63" w:rsidR="00D4525C" w:rsidRPr="00C05DD1" w:rsidRDefault="00D4525C" w:rsidP="00A86DC5">
            <w:pPr>
              <w:spacing w:after="0" w:line="276" w:lineRule="auto"/>
              <w:jc w:val="center"/>
              <w:rPr>
                <w:rFonts w:asciiTheme="minorHAnsi" w:hAnsiTheme="minorHAnsi" w:cstheme="minorHAnsi"/>
                <w:b/>
                <w:bCs/>
                <w:sz w:val="20"/>
                <w:szCs w:val="20"/>
              </w:rPr>
            </w:pPr>
            <w:r w:rsidRPr="00C05DD1">
              <w:rPr>
                <w:rFonts w:asciiTheme="minorHAnsi" w:hAnsiTheme="minorHAnsi" w:cstheme="minorHAnsi"/>
                <w:b/>
                <w:bCs/>
                <w:sz w:val="20"/>
                <w:szCs w:val="20"/>
              </w:rPr>
              <w:t>8</w:t>
            </w:r>
          </w:p>
        </w:tc>
        <w:tc>
          <w:tcPr>
            <w:tcW w:w="2226" w:type="dxa"/>
            <w:vMerge/>
            <w:vAlign w:val="center"/>
          </w:tcPr>
          <w:p w14:paraId="25D4E7AA" w14:textId="1DC56644" w:rsidR="00D4525C" w:rsidRPr="00A86DC5" w:rsidRDefault="00D4525C" w:rsidP="00A86DC5">
            <w:pPr>
              <w:spacing w:after="0" w:line="240" w:lineRule="auto"/>
              <w:jc w:val="both"/>
              <w:rPr>
                <w:rFonts w:asciiTheme="minorHAnsi" w:hAnsiTheme="minorHAnsi" w:cstheme="minorHAnsi"/>
                <w:sz w:val="20"/>
                <w:szCs w:val="20"/>
              </w:rPr>
            </w:pPr>
          </w:p>
        </w:tc>
        <w:tc>
          <w:tcPr>
            <w:tcW w:w="2631" w:type="dxa"/>
            <w:vAlign w:val="center"/>
          </w:tcPr>
          <w:p w14:paraId="73C834A1" w14:textId="64212E8C" w:rsidR="00D4525C" w:rsidRPr="00A86DC5" w:rsidRDefault="00A86DC5"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 xml:space="preserve">Es factible, </w:t>
            </w:r>
            <w:r w:rsidRPr="00A86DC5">
              <w:rPr>
                <w:rFonts w:asciiTheme="minorHAnsi" w:hAnsiTheme="minorHAnsi" w:cstheme="minorHAnsi"/>
                <w:sz w:val="20"/>
                <w:szCs w:val="20"/>
              </w:rPr>
              <w:t>s</w:t>
            </w:r>
            <w:r w:rsidR="001E50C9" w:rsidRPr="00A86DC5">
              <w:rPr>
                <w:rFonts w:asciiTheme="minorHAnsi" w:hAnsiTheme="minorHAnsi" w:cstheme="minorHAnsi"/>
                <w:sz w:val="20"/>
                <w:szCs w:val="20"/>
              </w:rPr>
              <w:t>e atenderá la recomendación en la medida de los posible.</w:t>
            </w:r>
          </w:p>
        </w:tc>
        <w:tc>
          <w:tcPr>
            <w:tcW w:w="2425" w:type="dxa"/>
            <w:vAlign w:val="center"/>
          </w:tcPr>
          <w:p w14:paraId="6297F674" w14:textId="0345F64C" w:rsidR="00D4525C" w:rsidRPr="00A86DC5" w:rsidRDefault="00D4525C" w:rsidP="00A86DC5">
            <w:pPr>
              <w:spacing w:after="0" w:line="240" w:lineRule="auto"/>
              <w:jc w:val="both"/>
              <w:rPr>
                <w:rFonts w:asciiTheme="minorHAnsi" w:hAnsiTheme="minorHAnsi" w:cstheme="minorHAnsi"/>
                <w:sz w:val="20"/>
                <w:szCs w:val="20"/>
              </w:rPr>
            </w:pPr>
            <w:r w:rsidRPr="00A86DC5">
              <w:rPr>
                <w:rFonts w:asciiTheme="minorHAnsi" w:hAnsiTheme="minorHAnsi" w:cstheme="minorHAnsi"/>
                <w:sz w:val="20"/>
                <w:szCs w:val="20"/>
              </w:rPr>
              <w:t>Extender la difusión del programa en mayores zonas y gestionar platicas informativas sobre el programa de violencia familiar a la ciudadanía.</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511C17">
        <w:trPr>
          <w:trHeight w:val="340"/>
        </w:trPr>
        <w:tc>
          <w:tcPr>
            <w:tcW w:w="9215" w:type="dxa"/>
            <w:shd w:val="clear" w:color="auto" w:fill="661C33"/>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5BF89B16"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de </w:t>
      </w:r>
      <w:r w:rsidR="00C05DD1">
        <w:rPr>
          <w:rFonts w:asciiTheme="minorHAnsi" w:hAnsiTheme="minorHAnsi" w:cstheme="minorHAnsi"/>
          <w:sz w:val="20"/>
          <w:szCs w:val="24"/>
        </w:rPr>
        <w:t>Desempeño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511C17">
        <w:trPr>
          <w:trHeight w:val="340"/>
        </w:trPr>
        <w:tc>
          <w:tcPr>
            <w:tcW w:w="9355" w:type="dxa"/>
            <w:shd w:val="clear" w:color="auto" w:fill="661C33"/>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028C95B6"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El programa cuenta con equipos multidisciplinarios (psicología, derecho y trabajo social) y un marco legal sólido respaldado por la Secretaría de las Mujeres.</w:t>
      </w:r>
    </w:p>
    <w:p w14:paraId="66581E90"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Existe la posibilidad de implementar brigadas móviles para llevar servicios directamente a las colonias con mayores índices de violencia, mitigando la baja en la atención presencial.</w:t>
      </w:r>
    </w:p>
    <w:p w14:paraId="5D99640A"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El fortalecimiento de citas vía WhatsApp y el relanzamiento de capacitaciones masivas a través de plataformas digitales pueden ampliar el alcance sin elevar proporcionalmente los costos operativos.</w:t>
      </w:r>
    </w:p>
    <w:p w14:paraId="609FA96D"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lastRenderedPageBreak/>
        <w:t>El programa está alineado con los Objetivos de Desarrollo Sostenible de la ONU, lo que facilita el acceso a fondos o cooperaciones internacionales enfocadas en igualdad de género.</w:t>
      </w:r>
    </w:p>
    <w:p w14:paraId="1DB2BFC9"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La firma de nuevos convenios y los procesos de contención emocional para el personal se mantuvieron estáticos o por debajo de la meta, lo que puede limitar la red de apoyo.</w:t>
      </w:r>
    </w:p>
    <w:p w14:paraId="6D743C03"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El cumplimiento de metas en servicios presenciales apenas alcanzó el 88.8%, quedando por debajo de lo esperado para el ejercicio 2025.</w:t>
      </w:r>
    </w:p>
    <w:p w14:paraId="1F2F2F8F"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La migración de servicios hacia la "Línea Mujer Segura" podría marginar a mujeres en situación de pobreza extrema o zonas rurales que carecen de medios de comunicación.</w:t>
      </w:r>
    </w:p>
    <w:p w14:paraId="70404D26"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Cambios estructurales gubernamentales en los tres órdenes de gobierno, falta de sensibilización en temas de perspectiva de género, falta de credibilidad en las instituciones por la no atención oportuna por procesos lentos y revictimizantes, falta de evaluaciones de impacto y concentración urbana y abandono de zonas rurales.</w:t>
      </w:r>
    </w:p>
    <w:p w14:paraId="6DDCA097" w14:textId="77777777" w:rsidR="00AF7A9E" w:rsidRPr="00AF7A9E" w:rsidRDefault="00AF7A9E" w:rsidP="00AF7A9E">
      <w:pPr>
        <w:pStyle w:val="Prrafodelista"/>
        <w:numPr>
          <w:ilvl w:val="0"/>
          <w:numId w:val="3"/>
        </w:numPr>
        <w:spacing w:line="276" w:lineRule="auto"/>
        <w:ind w:right="1"/>
        <w:jc w:val="both"/>
        <w:rPr>
          <w:rFonts w:asciiTheme="minorHAnsi" w:hAnsiTheme="minorHAnsi" w:cstheme="minorHAnsi"/>
          <w:sz w:val="20"/>
          <w:szCs w:val="20"/>
        </w:rPr>
      </w:pPr>
      <w:r w:rsidRPr="00AF7A9E">
        <w:rPr>
          <w:rFonts w:asciiTheme="minorHAnsi" w:hAnsiTheme="minorHAnsi" w:cstheme="minorHAnsi"/>
          <w:sz w:val="20"/>
          <w:szCs w:val="20"/>
        </w:rPr>
        <w:t xml:space="preserve">La falta de operatividad priorizando las acciones de reacción y atención, sobre la prevención, la revictimización y la no adecuada atención en las instituciones, falta de recursos para seguimiento y fiscalías sin perspectiva de género reducen de manera exponencial el que las personas puedan atreverse a formar parte de un proceso de atención a una situación de violencia.  </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99CCB8"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AF7A9E">
        <w:rPr>
          <w:rFonts w:asciiTheme="minorHAnsi" w:hAnsiTheme="minorHAnsi" w:cstheme="minorHAnsi"/>
          <w:bCs/>
          <w:sz w:val="20"/>
          <w:szCs w:val="20"/>
          <w:lang w:val="es-ES"/>
        </w:rPr>
        <w:t>5</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4E3D" w14:textId="77777777" w:rsidR="0036100B" w:rsidRDefault="0036100B" w:rsidP="008E5209">
      <w:pPr>
        <w:spacing w:after="0" w:line="240" w:lineRule="auto"/>
      </w:pPr>
      <w:r>
        <w:separator/>
      </w:r>
    </w:p>
  </w:endnote>
  <w:endnote w:type="continuationSeparator" w:id="0">
    <w:p w14:paraId="47B52D27" w14:textId="77777777" w:rsidR="0036100B" w:rsidRDefault="0036100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30015536"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3413E">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10AAD8D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B4446C" w:rsidRPr="00B4446C">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FEB9" w14:textId="77777777" w:rsidR="0036100B" w:rsidRDefault="0036100B" w:rsidP="008E5209">
      <w:pPr>
        <w:spacing w:after="0" w:line="240" w:lineRule="auto"/>
      </w:pPr>
      <w:r>
        <w:separator/>
      </w:r>
    </w:p>
  </w:footnote>
  <w:footnote w:type="continuationSeparator" w:id="0">
    <w:p w14:paraId="56B9B868" w14:textId="77777777" w:rsidR="0036100B" w:rsidRDefault="0036100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B53A27" w:rsidRDefault="00B53A27"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511C17" w:rsidRDefault="00B53A27" w:rsidP="00B53A27">
    <w:pPr>
      <w:ind w:left="3828"/>
      <w:jc w:val="right"/>
      <w:rPr>
        <w:rFonts w:ascii="Medium" w:hAnsi="Medium" w:cs="Arial"/>
        <w:b/>
        <w:color w:val="661C33"/>
        <w:sz w:val="26"/>
        <w:szCs w:val="26"/>
      </w:rPr>
    </w:pPr>
    <w:r w:rsidRPr="00511C17">
      <w:rPr>
        <w:rFonts w:ascii="Medium" w:hAnsi="Medium" w:cs="Arial"/>
        <w:b/>
        <w:noProof/>
        <w:color w:val="661C33"/>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511C17">
      <w:rPr>
        <w:rFonts w:ascii="Medium" w:hAnsi="Medium" w:cs="Arial"/>
        <w:b/>
        <w:color w:val="661C33"/>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37803707">
    <w:abstractNumId w:val="0"/>
  </w:num>
  <w:num w:numId="2" w16cid:durableId="606079790">
    <w:abstractNumId w:val="1"/>
  </w:num>
  <w:num w:numId="3" w16cid:durableId="1455906404">
    <w:abstractNumId w:val="3"/>
  </w:num>
  <w:num w:numId="4" w16cid:durableId="535237708">
    <w:abstractNumId w:val="2"/>
  </w:num>
  <w:num w:numId="5" w16cid:durableId="51230237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0C9"/>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39C5"/>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461E0"/>
    <w:rsid w:val="00351B94"/>
    <w:rsid w:val="0035474E"/>
    <w:rsid w:val="003578C1"/>
    <w:rsid w:val="0036100B"/>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11C17"/>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4C74"/>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86DC5"/>
    <w:rsid w:val="00A97B59"/>
    <w:rsid w:val="00AA2447"/>
    <w:rsid w:val="00AA3309"/>
    <w:rsid w:val="00AA45DE"/>
    <w:rsid w:val="00AB5C90"/>
    <w:rsid w:val="00AC54AF"/>
    <w:rsid w:val="00AC620E"/>
    <w:rsid w:val="00AD0ADD"/>
    <w:rsid w:val="00AD4878"/>
    <w:rsid w:val="00AE0BD1"/>
    <w:rsid w:val="00AE4E69"/>
    <w:rsid w:val="00AE5C01"/>
    <w:rsid w:val="00AF7A9E"/>
    <w:rsid w:val="00B10612"/>
    <w:rsid w:val="00B17745"/>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05DD1"/>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4C56"/>
    <w:rsid w:val="00D15AF3"/>
    <w:rsid w:val="00D16047"/>
    <w:rsid w:val="00D2217D"/>
    <w:rsid w:val="00D24595"/>
    <w:rsid w:val="00D25EA5"/>
    <w:rsid w:val="00D31A79"/>
    <w:rsid w:val="00D33ED2"/>
    <w:rsid w:val="00D4525C"/>
    <w:rsid w:val="00D472C0"/>
    <w:rsid w:val="00D54A9B"/>
    <w:rsid w:val="00D557F6"/>
    <w:rsid w:val="00D617BA"/>
    <w:rsid w:val="00D625D5"/>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56D9D"/>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3942</TotalTime>
  <Pages>3</Pages>
  <Words>907</Words>
  <Characters>4989</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12</cp:revision>
  <cp:lastPrinted>2021-10-18T17:24:00Z</cp:lastPrinted>
  <dcterms:created xsi:type="dcterms:W3CDTF">2022-12-15T17:02:00Z</dcterms:created>
  <dcterms:modified xsi:type="dcterms:W3CDTF">2026-06-23T19:13:00Z</dcterms:modified>
</cp:coreProperties>
</file>